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sz w:val="28"/>
          <w:szCs w:val="28"/>
        </w:rPr>
      </w:pPr>
      <w:r>
        <w:rPr/>
        <w:tab/>
        <w:tab/>
      </w:r>
      <w:r>
        <w:rPr>
          <w:sz w:val="28"/>
          <w:szCs w:val="28"/>
        </w:rPr>
        <w:tab/>
        <w:tab/>
      </w:r>
      <w:r>
        <w:rPr>
          <w:rFonts w:cs="Times New Roman" w:ascii="Times New Roman" w:hAnsi="Times New Roman"/>
          <w:sz w:val="28"/>
          <w:szCs w:val="28"/>
        </w:rPr>
        <w:t>Uchwała nr ……..</w:t>
      </w:r>
    </w:p>
    <w:p>
      <w:pPr>
        <w:pStyle w:val="Normal"/>
        <w:rPr>
          <w:rFonts w:ascii="Times New Roman" w:hAnsi="Times New Roman" w:cs="Times New Roman"/>
          <w:sz w:val="28"/>
          <w:szCs w:val="28"/>
        </w:rPr>
      </w:pPr>
      <w:r>
        <w:rPr>
          <w:rFonts w:cs="Times New Roman" w:ascii="Times New Roman" w:hAnsi="Times New Roman"/>
          <w:sz w:val="28"/>
          <w:szCs w:val="28"/>
        </w:rPr>
        <w:tab/>
        <w:tab/>
        <w:tab/>
        <w:t xml:space="preserve">         Rady Gminy Gnojnik </w:t>
      </w:r>
    </w:p>
    <w:p>
      <w:pPr>
        <w:pStyle w:val="Normal"/>
        <w:rPr>
          <w:rFonts w:ascii="Times New Roman" w:hAnsi="Times New Roman" w:cs="Times New Roman"/>
          <w:sz w:val="28"/>
          <w:szCs w:val="28"/>
        </w:rPr>
      </w:pPr>
      <w:r>
        <w:rPr>
          <w:rFonts w:cs="Times New Roman" w:ascii="Times New Roman" w:hAnsi="Times New Roman"/>
          <w:sz w:val="28"/>
          <w:szCs w:val="28"/>
        </w:rPr>
        <w:tab/>
        <w:tab/>
        <w:tab/>
        <w:t xml:space="preserve">        z dnia ……………….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right="-709" w:hanging="0"/>
        <w:rPr>
          <w:rFonts w:ascii="Times New Roman" w:hAnsi="Times New Roman" w:cs="Times New Roman"/>
          <w:b/>
          <w:bCs/>
          <w:sz w:val="28"/>
          <w:szCs w:val="28"/>
        </w:rPr>
      </w:pPr>
      <w:r>
        <w:rPr>
          <w:rFonts w:cs="Times New Roman" w:ascii="Times New Roman" w:hAnsi="Times New Roman"/>
          <w:b/>
          <w:bCs/>
          <w:sz w:val="28"/>
          <w:szCs w:val="28"/>
        </w:rPr>
        <w:t xml:space="preserve">W sprawie : zmiany uchwały nr LIII/487/2024 z dnia 14 marca 2024r. </w:t>
      </w:r>
    </w:p>
    <w:p>
      <w:pPr>
        <w:pStyle w:val="Normal"/>
        <w:ind w:right="-709" w:hanging="0"/>
        <w:rPr>
          <w:rFonts w:ascii="Times New Roman" w:hAnsi="Times New Roman" w:cs="Times New Roman"/>
          <w:b/>
          <w:bCs/>
          <w:sz w:val="28"/>
          <w:szCs w:val="28"/>
        </w:rPr>
      </w:pPr>
      <w:r>
        <w:rPr>
          <w:rFonts w:cs="Times New Roman" w:ascii="Times New Roman" w:hAnsi="Times New Roman"/>
          <w:b/>
          <w:bCs/>
          <w:sz w:val="28"/>
          <w:szCs w:val="28"/>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Na podstawie art. 10 ust. 2 ustawy z dnia 8 marca 1990 r. </w:t>
      </w:r>
      <w:r>
        <w:rPr>
          <w:rFonts w:cs="Times New Roman" w:ascii="Times New Roman" w:hAnsi="Times New Roman"/>
          <w:i/>
          <w:iCs/>
          <w:sz w:val="24"/>
          <w:szCs w:val="24"/>
        </w:rPr>
        <w:t xml:space="preserve">o samorządzie gminnym </w:t>
      </w:r>
      <w:r>
        <w:rPr>
          <w:rFonts w:cs="Times New Roman" w:ascii="Times New Roman" w:hAnsi="Times New Roman"/>
          <w:sz w:val="24"/>
          <w:szCs w:val="24"/>
        </w:rPr>
        <w:t xml:space="preserve">(t.j.Dz.U.2023.40 ze zm) , oraz art. 216 ust. 2 pkt 5 oraz art. 220  ust. 1 i 2 ustawy z dnia                       27 sierpnia 2009r. o finansach publicznych (t.j.Dz.U.2023.1270 ze zm) Rada Gminy Gnojnik uchwala co następuje :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Zmienia się §1 uchwały nr LIII/487/2024 z dnia 14 marca 2024r., który otrzymuje brzmienie:</w:t>
      </w:r>
    </w:p>
    <w:p>
      <w:pPr>
        <w:pStyle w:val="Normal"/>
        <w:jc w:val="both"/>
        <w:rPr>
          <w:rFonts w:ascii="Times New Roman" w:hAnsi="Times New Roman" w:cs="Times New Roman"/>
          <w:sz w:val="24"/>
          <w:szCs w:val="24"/>
        </w:rPr>
      </w:pPr>
      <w:r>
        <w:rPr>
          <w:rFonts w:cs="Times New Roman" w:ascii="Times New Roman" w:hAnsi="Times New Roman"/>
          <w:sz w:val="24"/>
          <w:szCs w:val="24"/>
        </w:rPr>
        <w:t>§1.Wyraża się zgodę na udzielenie Powiatowi Brzeskiemu pomocy finansowej w formie dotacji celowej z budżetu Gminy Gnojnik na rok 2024 w wysokości 55 900,00 zł (słownie: pięćdziesiąt pięć tysięcy dziewięćset 00/100 złotych) z przeznaczeniem na realizację niżej wymienionych zadań na terenie Gminy Gnojnik:</w:t>
      </w:r>
    </w:p>
    <w:p>
      <w:pPr>
        <w:pStyle w:val="Normal"/>
        <w:jc w:val="both"/>
        <w:rPr>
          <w:rFonts w:ascii="Times New Roman" w:hAnsi="Times New Roman" w:cs="Times New Roman"/>
          <w:sz w:val="24"/>
          <w:szCs w:val="24"/>
        </w:rPr>
      </w:pPr>
      <w:r>
        <w:rPr/>
        <w:t xml:space="preserve"> </w:t>
      </w:r>
      <w:r>
        <w:rPr>
          <w:rFonts w:cs="Times New Roman" w:ascii="Times New Roman" w:hAnsi="Times New Roman"/>
          <w:sz w:val="24"/>
          <w:szCs w:val="24"/>
        </w:rPr>
        <w:t>Budowa dróg dla pieszych w ciągach dróg powiatowych Powiatu Brzeskiego:</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Droga 1438 K Łoniowa – Zawada Uszewska w miejscowości Zawada Uszewska   </w:t>
      </w:r>
    </w:p>
    <w:p>
      <w:pPr>
        <w:pStyle w:val="Normal"/>
        <w:jc w:val="both"/>
        <w:rPr>
          <w:rFonts w:ascii="Times New Roman" w:hAnsi="Times New Roman" w:cs="Times New Roman"/>
          <w:sz w:val="24"/>
          <w:szCs w:val="24"/>
        </w:rPr>
      </w:pPr>
      <w:r>
        <w:rPr>
          <w:rFonts w:cs="Times New Roman" w:ascii="Times New Roman" w:hAnsi="Times New Roman"/>
          <w:sz w:val="24"/>
          <w:szCs w:val="24"/>
        </w:rPr>
        <w:t>2. Droga 1440 K  Biesiadki P. Wieś w  miejscowości  Biesiadki</w:t>
      </w:r>
    </w:p>
    <w:p>
      <w:pPr>
        <w:pStyle w:val="Normal"/>
        <w:jc w:val="both"/>
        <w:rPr>
          <w:rFonts w:ascii="Times New Roman" w:hAnsi="Times New Roman" w:cs="Times New Roman"/>
          <w:sz w:val="24"/>
          <w:szCs w:val="24"/>
        </w:rPr>
      </w:pPr>
      <w:r>
        <w:rPr>
          <w:rFonts w:cs="Times New Roman" w:ascii="Times New Roman" w:hAnsi="Times New Roman"/>
          <w:sz w:val="24"/>
          <w:szCs w:val="24"/>
        </w:rPr>
        <w:t>3. Droga 1438 K Łoniowa – Zawada Uszewska w miejscowości Biesiadki</w:t>
      </w:r>
    </w:p>
    <w:p>
      <w:pPr>
        <w:pStyle w:val="Normal"/>
        <w:ind w:right="-709" w:hanging="0"/>
        <w:rPr>
          <w:rFonts w:ascii="Times New Roman" w:hAnsi="Times New Roman" w:cs="Times New Roman"/>
          <w:sz w:val="24"/>
          <w:szCs w:val="24"/>
        </w:rPr>
      </w:pPr>
      <w:r>
        <w:rPr>
          <w:rFonts w:cs="Times New Roman" w:ascii="Times New Roman" w:hAnsi="Times New Roman"/>
          <w:sz w:val="24"/>
          <w:szCs w:val="24"/>
        </w:rPr>
        <w:t xml:space="preserve">§2. Szczegółowe warunki udzielenia pomocy finansowej oraz zasady jej rozliczania określone  zostaną w umowie pomiędzy Gminą Gnojnik a Powiatem Brzeskim . </w:t>
      </w:r>
    </w:p>
    <w:p>
      <w:pPr>
        <w:pStyle w:val="Normal"/>
        <w:ind w:right="-709" w:hanging="0"/>
        <w:rPr>
          <w:rFonts w:ascii="Times New Roman" w:hAnsi="Times New Roman" w:cs="Times New Roman"/>
          <w:sz w:val="24"/>
          <w:szCs w:val="24"/>
        </w:rPr>
      </w:pPr>
      <w:r>
        <w:rPr>
          <w:rFonts w:cs="Times New Roman" w:ascii="Times New Roman" w:hAnsi="Times New Roman"/>
          <w:sz w:val="24"/>
          <w:szCs w:val="24"/>
        </w:rPr>
        <w:t xml:space="preserve">§3. Wykonanie uchwały powierza się Wójtowi Gminy Gnojnik. </w:t>
      </w:r>
    </w:p>
    <w:p>
      <w:pPr>
        <w:pStyle w:val="Normal"/>
        <w:ind w:right="-709" w:hanging="0"/>
        <w:rPr>
          <w:rFonts w:ascii="Times New Roman" w:hAnsi="Times New Roman" w:cs="Times New Roman"/>
          <w:sz w:val="24"/>
          <w:szCs w:val="24"/>
        </w:rPr>
      </w:pPr>
      <w:r>
        <w:rPr>
          <w:rFonts w:cs="Times New Roman" w:ascii="Times New Roman" w:hAnsi="Times New Roman"/>
          <w:sz w:val="24"/>
          <w:szCs w:val="24"/>
        </w:rPr>
        <w:t xml:space="preserve">§4. Uchwała wchodzi w życie z dniem podjęcia. </w:t>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rPr>
          <w:rFonts w:ascii="Times New Roman" w:hAnsi="Times New Roman" w:cs="Times New Roman"/>
          <w:sz w:val="24"/>
          <w:szCs w:val="24"/>
        </w:rPr>
      </w:pPr>
      <w:r>
        <w:rPr>
          <w:rFonts w:cs="Times New Roman" w:ascii="Times New Roman" w:hAnsi="Times New Roman"/>
          <w:sz w:val="24"/>
          <w:szCs w:val="24"/>
        </w:rPr>
      </w:r>
    </w:p>
    <w:p>
      <w:pPr>
        <w:pStyle w:val="Normal"/>
        <w:ind w:right="-709" w:hanging="0"/>
        <w:jc w:val="center"/>
        <w:rPr>
          <w:rFonts w:ascii="Times New Roman" w:hAnsi="Times New Roman" w:cs="Times New Roman"/>
          <w:sz w:val="24"/>
          <w:szCs w:val="24"/>
        </w:rPr>
      </w:pPr>
      <w:r>
        <w:rPr>
          <w:rFonts w:cs="Times New Roman" w:ascii="Times New Roman" w:hAnsi="Times New Roman"/>
          <w:sz w:val="24"/>
          <w:szCs w:val="24"/>
        </w:rPr>
        <w:t xml:space="preserve">Uzasadnienie do uchwały </w:t>
      </w:r>
    </w:p>
    <w:p>
      <w:pPr>
        <w:pStyle w:val="Normal"/>
        <w:ind w:right="-709"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t xml:space="preserve">Powiat Brzeski przystępuje do realizacji w 2024r. zadania pn. : ” Budowa dróg dla pieszych        w ciągach dróg powiatowych Powiatu Brzeskiego” – finansowanego z Rządowego Funduszu Polski Ład. W ramach w/w zadania na terenie Gminy Gnojnik planowane są do realizacji odcinki dróg dla pieszych w ciągach dróg powiatowych Powiatu Brzeskiego : </w:t>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t xml:space="preserve">1. Droga 1438 K Łoniowa – Zawada Uszewska w miejscowości Zawada Uszewska   </w:t>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t>2. Droga 1440 K  Biesiadki P. Wieś w  miejscowości  Biesiadki</w:t>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t>3. Droga 1438 K Łoniowa – Zawada Uszewska w miejscowości Biesiadki</w:t>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t xml:space="preserve">W związku z rozstrzygnięciem postępowania przetargowego dot. realizacji inwestycji związanych z budowy dróg dla pieszych (chodników) dofinansowanych ze środków zewnętrznych zmianie uległa kwota odpowiadająca wkładowi własnemu Gminy Gnojnik. Pierwotnie założone dofinansowanie na poziomie 50 000 zł dla zadania „Budowa dróg dla pieszych w ciągach dróg powiatowych Powiatu Brzeskiego”: </w:t>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t>1.</w:t>
        <w:tab/>
        <w:t>Droga 1438 K Łoniowa – Zawada Uszewska w miejscowości Zawada Uszewska</w:t>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t>2.</w:t>
        <w:tab/>
        <w:t>Droga 1440 K Biesiadki P. Wieś w miejscowości  Biesiadki</w:t>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t>3.</w:t>
        <w:tab/>
        <w:t>Droga 1438 K Łoniowa – Zawada Uszewska w miejscowości Biesiadki.</w:t>
      </w:r>
    </w:p>
    <w:p>
      <w:pPr>
        <w:pStyle w:val="Normal"/>
        <w:spacing w:before="0" w:after="160"/>
        <w:ind w:right="141" w:hanging="0"/>
        <w:jc w:val="both"/>
        <w:rPr>
          <w:rFonts w:ascii="Times New Roman" w:hAnsi="Times New Roman" w:cs="Times New Roman"/>
        </w:rPr>
      </w:pPr>
      <w:r>
        <w:rPr>
          <w:rFonts w:cs="Times New Roman" w:ascii="Times New Roman" w:hAnsi="Times New Roman"/>
          <w:sz w:val="24"/>
          <w:szCs w:val="24"/>
        </w:rPr>
        <w:t>Przy kwocie po przetargu wynoszącej 2 2 238 563,10 zł powinno wynieść 55 900,00 zł.</w:t>
      </w:r>
    </w:p>
    <w:sectPr>
      <w:headerReference w:type="default" r:id="rId2"/>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tab/>
      <w:tab/>
      <w:t xml:space="preserve">Projekt </w:t>
    </w:r>
  </w:p>
</w:hdr>
</file>

<file path=word/settings.xml><?xml version="1.0" encoding="utf-8"?>
<w:settings xmlns:w="http://schemas.openxmlformats.org/wordprocessingml/2006/main">
  <w:zoom w:percent="16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f13e41"/>
    <w:rPr/>
  </w:style>
  <w:style w:type="character" w:styleId="StopkaZnak" w:customStyle="1">
    <w:name w:val="Stopka Znak"/>
    <w:basedOn w:val="DefaultParagraphFont"/>
    <w:uiPriority w:val="99"/>
    <w:qFormat/>
    <w:rsid w:val="00f13e41"/>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NagwekZnak"/>
    <w:uiPriority w:val="99"/>
    <w:unhideWhenUsed/>
    <w:rsid w:val="00f13e41"/>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13e41"/>
    <w:pPr>
      <w:tabs>
        <w:tab w:val="clear" w:pos="708"/>
        <w:tab w:val="center" w:pos="4536" w:leader="none"/>
        <w:tab w:val="right" w:pos="9072" w:leader="none"/>
      </w:tabs>
      <w:spacing w:lineRule="auto" w:line="240" w:before="0" w:after="0"/>
    </w:pPr>
    <w:rPr/>
  </w:style>
  <w:style w:type="paragraph" w:styleId="Revision">
    <w:name w:val="Revision"/>
    <w:uiPriority w:val="99"/>
    <w:semiHidden/>
    <w:qFormat/>
    <w:rsid w:val="004d0ded"/>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LibreOffice/7.5.4.2$Windows_X86_64 LibreOffice_project/36ccfdc35048b057fd9854c757a8b67ec53977b6</Application>
  <AppVersion>15.0000</AppVersion>
  <Pages>2</Pages>
  <Words>388</Words>
  <Characters>2164</Characters>
  <CharactersWithSpaces>2622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2024-06-17T06:17:00Z</dcterms:created>
  <dc:creator>kan-gnojnik@gnojnik.pl</dc:creator>
  <dc:description/>
  <dc:language>pl-PL</dc:language>
  <cp:lastModifiedBy>Monika Pawlikowicz</cp:lastModifiedBy>
  <cp:lastPrinted>2024-02-06T10:35:00Z</cp:lastPrinted>
  <dcterms:modified xsi:type="dcterms:W3CDTF">2024-06-17T11:22:00Z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